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75AB" w14:textId="4F5D3A22" w:rsidR="00244AD9" w:rsidRPr="00244AD9" w:rsidRDefault="00244AD9" w:rsidP="00244AD9">
      <w:pPr>
        <w:pStyle w:val="Default"/>
        <w:jc w:val="center"/>
        <w:rPr>
          <w:sz w:val="26"/>
          <w:szCs w:val="26"/>
        </w:rPr>
      </w:pPr>
      <w:r w:rsidRPr="00244AD9">
        <w:rPr>
          <w:b/>
          <w:bCs/>
          <w:i/>
          <w:iCs/>
          <w:sz w:val="26"/>
          <w:szCs w:val="26"/>
        </w:rPr>
        <w:t>Usnesení č.24/2022 ze dne 13.6. 2022:</w:t>
      </w:r>
    </w:p>
    <w:p w14:paraId="06A8E509" w14:textId="77777777" w:rsidR="00244AD9" w:rsidRPr="00244AD9" w:rsidRDefault="00244AD9" w:rsidP="00244AD9">
      <w:pPr>
        <w:pStyle w:val="Default"/>
        <w:rPr>
          <w:b/>
          <w:bCs/>
          <w:i/>
          <w:iCs/>
          <w:sz w:val="26"/>
          <w:szCs w:val="26"/>
        </w:rPr>
      </w:pPr>
    </w:p>
    <w:p w14:paraId="0D15DC3E" w14:textId="468C125A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b/>
          <w:bCs/>
          <w:i/>
          <w:iCs/>
          <w:sz w:val="26"/>
          <w:szCs w:val="26"/>
        </w:rPr>
        <w:t xml:space="preserve">Zastupitelstvo obce schválilo: </w:t>
      </w:r>
    </w:p>
    <w:p w14:paraId="781A6E73" w14:textId="77777777" w:rsidR="00244AD9" w:rsidRDefault="00244AD9" w:rsidP="00244AD9">
      <w:pPr>
        <w:pStyle w:val="Default"/>
        <w:rPr>
          <w:i/>
          <w:iCs/>
          <w:sz w:val="26"/>
          <w:szCs w:val="26"/>
        </w:rPr>
      </w:pPr>
    </w:p>
    <w:p w14:paraId="1AAEF611" w14:textId="50416708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1. Program zasedání zastupitelstva, ověřovatele a zapisovatele zápisu. </w:t>
      </w:r>
    </w:p>
    <w:p w14:paraId="5C34DF45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2.Věcné břemeno č. IE-12-4006912/VB/P005 mezi obec </w:t>
      </w:r>
      <w:proofErr w:type="gramStart"/>
      <w:r w:rsidRPr="00244AD9">
        <w:rPr>
          <w:i/>
          <w:iCs/>
          <w:sz w:val="26"/>
          <w:szCs w:val="26"/>
        </w:rPr>
        <w:t>Srbice ,</w:t>
      </w:r>
      <w:proofErr w:type="gramEnd"/>
      <w:r w:rsidRPr="00244AD9">
        <w:rPr>
          <w:i/>
          <w:iCs/>
          <w:sz w:val="26"/>
          <w:szCs w:val="26"/>
        </w:rPr>
        <w:t xml:space="preserve"> ČEZ Distribuce a.s. </w:t>
      </w:r>
    </w:p>
    <w:p w14:paraId="73663E3E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sz w:val="26"/>
          <w:szCs w:val="26"/>
        </w:rPr>
        <w:t xml:space="preserve">Příloha č. 1 </w:t>
      </w:r>
    </w:p>
    <w:p w14:paraId="346ECB1B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3.Smlouvu o zřízení věcného břemene č.IV-12-4018705/VB/002 mezi obec Srbice a </w:t>
      </w:r>
    </w:p>
    <w:p w14:paraId="1972AAF2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ČEZ Distribuce a.s. a OMEXOM GA Energo s.r.o. Příloha č. 2 </w:t>
      </w:r>
    </w:p>
    <w:p w14:paraId="5F14BB1D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4. Smlouvu o budoucí smlouvě o zřízení služebnosti </w:t>
      </w:r>
      <w:proofErr w:type="spellStart"/>
      <w:r w:rsidRPr="00244AD9">
        <w:rPr>
          <w:i/>
          <w:iCs/>
          <w:sz w:val="26"/>
          <w:szCs w:val="26"/>
        </w:rPr>
        <w:t>inž</w:t>
      </w:r>
      <w:proofErr w:type="spellEnd"/>
      <w:r w:rsidRPr="00244AD9">
        <w:rPr>
          <w:i/>
          <w:iCs/>
          <w:sz w:val="26"/>
          <w:szCs w:val="26"/>
        </w:rPr>
        <w:t xml:space="preserve">. sítě mezi obec Srbice a Ivana Nováková, Buzulucká 332, Teplice. Příloha č. 3 </w:t>
      </w:r>
    </w:p>
    <w:p w14:paraId="395B2007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5. Smlouvu o budoucí smlouvě o zřízení služebnosti </w:t>
      </w:r>
      <w:proofErr w:type="spellStart"/>
      <w:r w:rsidRPr="00244AD9">
        <w:rPr>
          <w:i/>
          <w:iCs/>
          <w:sz w:val="26"/>
          <w:szCs w:val="26"/>
        </w:rPr>
        <w:t>inž</w:t>
      </w:r>
      <w:proofErr w:type="spellEnd"/>
      <w:r w:rsidRPr="00244AD9">
        <w:rPr>
          <w:i/>
          <w:iCs/>
          <w:sz w:val="26"/>
          <w:szCs w:val="26"/>
        </w:rPr>
        <w:t xml:space="preserve">. sítě mezi obec Srbice a Miroslav Labuť, V závětří 1672, Teplice. Příloha č. 4 </w:t>
      </w:r>
    </w:p>
    <w:p w14:paraId="77E873DF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6. Kupní smlouvu mezi obec Srbice a Michaela Nedorostová, Srbice č.e.45. Příloha č. 5 </w:t>
      </w:r>
    </w:p>
    <w:p w14:paraId="2BB22F38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7. Kupní smlouvu mezi obec Srbice a Daniel </w:t>
      </w:r>
      <w:proofErr w:type="spellStart"/>
      <w:r w:rsidRPr="00244AD9">
        <w:rPr>
          <w:i/>
          <w:iCs/>
          <w:sz w:val="26"/>
          <w:szCs w:val="26"/>
        </w:rPr>
        <w:t>Börner</w:t>
      </w:r>
      <w:proofErr w:type="spellEnd"/>
      <w:r w:rsidRPr="00244AD9">
        <w:rPr>
          <w:i/>
          <w:iCs/>
          <w:sz w:val="26"/>
          <w:szCs w:val="26"/>
        </w:rPr>
        <w:t xml:space="preserve">, Srbice 126.Příloha č. 6 </w:t>
      </w:r>
    </w:p>
    <w:p w14:paraId="6DCA3EE6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8. Dohodu o budoucím provozování vodohospodářské infrastruktury. Příloha č. 7 </w:t>
      </w:r>
    </w:p>
    <w:p w14:paraId="02DBE94E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9. Dodatek č. 1 ke smlouvě o nájmu prostor sloužících k podnikání mezi obec Srbice a Petr </w:t>
      </w:r>
      <w:proofErr w:type="spellStart"/>
      <w:r w:rsidRPr="00244AD9">
        <w:rPr>
          <w:i/>
          <w:iCs/>
          <w:sz w:val="26"/>
          <w:szCs w:val="26"/>
        </w:rPr>
        <w:t>Gricišin</w:t>
      </w:r>
      <w:proofErr w:type="spellEnd"/>
      <w:r w:rsidRPr="00244AD9">
        <w:rPr>
          <w:i/>
          <w:iCs/>
          <w:sz w:val="26"/>
          <w:szCs w:val="26"/>
        </w:rPr>
        <w:t xml:space="preserve"> a Juraj Beneš. Příloha č. 8 </w:t>
      </w:r>
    </w:p>
    <w:p w14:paraId="4992109B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10. Smlouva o bezúplatném převodu majetku KŘP Ústeckého kraje a obec Srbice – Volkswagen </w:t>
      </w:r>
      <w:proofErr w:type="spellStart"/>
      <w:r w:rsidRPr="00244AD9">
        <w:rPr>
          <w:i/>
          <w:iCs/>
          <w:sz w:val="26"/>
          <w:szCs w:val="26"/>
        </w:rPr>
        <w:t>Transporter</w:t>
      </w:r>
      <w:proofErr w:type="spellEnd"/>
      <w:r w:rsidRPr="00244AD9">
        <w:rPr>
          <w:i/>
          <w:iCs/>
          <w:sz w:val="26"/>
          <w:szCs w:val="26"/>
        </w:rPr>
        <w:t xml:space="preserve"> 2,5 </w:t>
      </w:r>
      <w:proofErr w:type="spellStart"/>
      <w:r w:rsidRPr="00244AD9">
        <w:rPr>
          <w:i/>
          <w:iCs/>
          <w:sz w:val="26"/>
          <w:szCs w:val="26"/>
        </w:rPr>
        <w:t>Tdi</w:t>
      </w:r>
      <w:proofErr w:type="spellEnd"/>
      <w:r w:rsidRPr="00244AD9">
        <w:rPr>
          <w:i/>
          <w:iCs/>
          <w:sz w:val="26"/>
          <w:szCs w:val="26"/>
        </w:rPr>
        <w:t xml:space="preserve"> – RZ 3U33542 a RZ 4U24872. Příloha č. 9 a 10 </w:t>
      </w:r>
    </w:p>
    <w:p w14:paraId="0393D7CA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11. Návrh rozpočtového opatření č. 1/2022. Příloha č. 11 </w:t>
      </w:r>
    </w:p>
    <w:p w14:paraId="59CA23D1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12. Účetní závěrka za rok 2021. Příloha č. 12 </w:t>
      </w:r>
    </w:p>
    <w:p w14:paraId="3ACCF50C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13. Závěrečný účet za rok 2021. Příloha č. 13 </w:t>
      </w:r>
    </w:p>
    <w:p w14:paraId="63E1AB51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>14. Počet členů zastupitelstva do volebního období r.</w:t>
      </w:r>
      <w:proofErr w:type="gramStart"/>
      <w:r w:rsidRPr="00244AD9">
        <w:rPr>
          <w:i/>
          <w:iCs/>
          <w:sz w:val="26"/>
          <w:szCs w:val="26"/>
        </w:rPr>
        <w:t>2022 – 2026</w:t>
      </w:r>
      <w:proofErr w:type="gramEnd"/>
      <w:r w:rsidRPr="00244AD9">
        <w:rPr>
          <w:i/>
          <w:iCs/>
          <w:sz w:val="26"/>
          <w:szCs w:val="26"/>
        </w:rPr>
        <w:t xml:space="preserve"> - 7 členů zastupitelstva. </w:t>
      </w:r>
    </w:p>
    <w:p w14:paraId="63763A16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b/>
          <w:bCs/>
          <w:i/>
          <w:iCs/>
          <w:sz w:val="26"/>
          <w:szCs w:val="26"/>
        </w:rPr>
        <w:t xml:space="preserve">Zastupitelstvo neschválilo: </w:t>
      </w:r>
    </w:p>
    <w:p w14:paraId="499F3AE7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1. Žádost o finanční výpomoc obce Modlany při aplikaci přípravku PTP plus do VD Modlany. Příloha č. 14 </w:t>
      </w:r>
    </w:p>
    <w:p w14:paraId="7CA392BF" w14:textId="77777777" w:rsidR="00244AD9" w:rsidRPr="00244AD9" w:rsidRDefault="00244AD9" w:rsidP="00244AD9">
      <w:pPr>
        <w:pStyle w:val="Default"/>
        <w:rPr>
          <w:sz w:val="26"/>
          <w:szCs w:val="26"/>
        </w:rPr>
      </w:pPr>
    </w:p>
    <w:p w14:paraId="0A4F7AAC" w14:textId="77777777" w:rsidR="00244AD9" w:rsidRPr="00244AD9" w:rsidRDefault="00244AD9" w:rsidP="00244AD9">
      <w:pPr>
        <w:pStyle w:val="Default"/>
        <w:rPr>
          <w:b/>
          <w:bCs/>
          <w:i/>
          <w:iCs/>
          <w:sz w:val="26"/>
          <w:szCs w:val="26"/>
        </w:rPr>
      </w:pPr>
      <w:r w:rsidRPr="00244AD9">
        <w:rPr>
          <w:b/>
          <w:bCs/>
          <w:i/>
          <w:iCs/>
          <w:sz w:val="26"/>
          <w:szCs w:val="26"/>
        </w:rPr>
        <w:t>Zastupitelstvo obce vzalo na vědomí:</w:t>
      </w:r>
    </w:p>
    <w:p w14:paraId="2A4199A2" w14:textId="2621D2DB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b/>
          <w:bCs/>
          <w:i/>
          <w:iCs/>
          <w:sz w:val="26"/>
          <w:szCs w:val="26"/>
        </w:rPr>
        <w:t xml:space="preserve">  </w:t>
      </w:r>
    </w:p>
    <w:p w14:paraId="31AF933A" w14:textId="77777777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Pro:7 Proti: 0 Zdržel se:0 </w:t>
      </w:r>
    </w:p>
    <w:p w14:paraId="55CA5CF6" w14:textId="77777777" w:rsidR="00244AD9" w:rsidRPr="00244AD9" w:rsidRDefault="00244AD9" w:rsidP="00244AD9">
      <w:pPr>
        <w:pStyle w:val="Default"/>
        <w:rPr>
          <w:i/>
          <w:iCs/>
          <w:sz w:val="26"/>
          <w:szCs w:val="26"/>
        </w:rPr>
      </w:pPr>
    </w:p>
    <w:p w14:paraId="37AFD477" w14:textId="7AA2E223" w:rsidR="00244AD9" w:rsidRPr="00244AD9" w:rsidRDefault="00244AD9" w:rsidP="00244AD9">
      <w:pPr>
        <w:pStyle w:val="Default"/>
        <w:rPr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V Srbicích dne: 13. 6. 2022 </w:t>
      </w:r>
    </w:p>
    <w:p w14:paraId="10350A82" w14:textId="77777777" w:rsidR="00244AD9" w:rsidRDefault="00244AD9" w:rsidP="00244AD9">
      <w:pPr>
        <w:pStyle w:val="Default"/>
        <w:rPr>
          <w:i/>
          <w:iCs/>
          <w:sz w:val="26"/>
          <w:szCs w:val="26"/>
        </w:rPr>
      </w:pPr>
    </w:p>
    <w:p w14:paraId="556A4A8C" w14:textId="19C4065E" w:rsidR="00244AD9" w:rsidRDefault="00244AD9" w:rsidP="00244AD9">
      <w:pPr>
        <w:pStyle w:val="Default"/>
        <w:rPr>
          <w:i/>
          <w:iCs/>
          <w:sz w:val="26"/>
          <w:szCs w:val="26"/>
        </w:rPr>
      </w:pPr>
      <w:r w:rsidRPr="00244AD9">
        <w:rPr>
          <w:i/>
          <w:iCs/>
          <w:sz w:val="26"/>
          <w:szCs w:val="26"/>
        </w:rPr>
        <w:t>Ověřovatelé zápisu:</w:t>
      </w:r>
    </w:p>
    <w:p w14:paraId="3A226CA8" w14:textId="77777777" w:rsidR="00244AD9" w:rsidRDefault="00244AD9" w:rsidP="00244AD9">
      <w:pPr>
        <w:pStyle w:val="Default"/>
        <w:rPr>
          <w:i/>
          <w:iCs/>
          <w:sz w:val="26"/>
          <w:szCs w:val="26"/>
        </w:rPr>
      </w:pPr>
    </w:p>
    <w:p w14:paraId="6F769C24" w14:textId="46DF853A" w:rsidR="00244AD9" w:rsidRPr="00244AD9" w:rsidRDefault="00244AD9" w:rsidP="00244AD9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                                                            </w:t>
      </w:r>
      <w:r w:rsidRPr="00244AD9">
        <w:rPr>
          <w:i/>
          <w:iCs/>
          <w:sz w:val="26"/>
          <w:szCs w:val="26"/>
        </w:rPr>
        <w:t xml:space="preserve"> </w:t>
      </w:r>
    </w:p>
    <w:p w14:paraId="0B2C3FF0" w14:textId="75BF7184" w:rsidR="00244AD9" w:rsidRDefault="00244AD9" w:rsidP="00244AD9">
      <w:pPr>
        <w:pStyle w:val="Default"/>
        <w:rPr>
          <w:i/>
          <w:iCs/>
          <w:sz w:val="26"/>
          <w:szCs w:val="26"/>
        </w:rPr>
      </w:pPr>
      <w:r w:rsidRPr="00244AD9">
        <w:rPr>
          <w:i/>
          <w:iCs/>
          <w:sz w:val="26"/>
          <w:szCs w:val="26"/>
        </w:rPr>
        <w:t xml:space="preserve">p. </w:t>
      </w:r>
      <w:proofErr w:type="gramStart"/>
      <w:r w:rsidRPr="00244AD9">
        <w:rPr>
          <w:i/>
          <w:iCs/>
          <w:sz w:val="26"/>
          <w:szCs w:val="26"/>
        </w:rPr>
        <w:t>Knop:</w:t>
      </w:r>
      <w:r>
        <w:rPr>
          <w:i/>
          <w:iCs/>
          <w:sz w:val="26"/>
          <w:szCs w:val="26"/>
        </w:rPr>
        <w:t xml:space="preserve">   </w:t>
      </w:r>
      <w:proofErr w:type="gramEnd"/>
      <w:r>
        <w:rPr>
          <w:i/>
          <w:iCs/>
          <w:sz w:val="26"/>
          <w:szCs w:val="26"/>
        </w:rPr>
        <w:t xml:space="preserve">                                             </w:t>
      </w:r>
      <w:r w:rsidR="00B4353D">
        <w:rPr>
          <w:i/>
          <w:iCs/>
          <w:sz w:val="26"/>
          <w:szCs w:val="26"/>
        </w:rPr>
        <w:t xml:space="preserve">                </w:t>
      </w:r>
      <w:r w:rsidR="00B4353D" w:rsidRPr="00244AD9">
        <w:rPr>
          <w:i/>
          <w:iCs/>
          <w:sz w:val="26"/>
          <w:szCs w:val="26"/>
        </w:rPr>
        <w:t>Starostka obce:</w:t>
      </w:r>
    </w:p>
    <w:p w14:paraId="3450F2C9" w14:textId="2AF4767D" w:rsidR="00244AD9" w:rsidRPr="00244AD9" w:rsidRDefault="00244AD9" w:rsidP="00244AD9">
      <w:pPr>
        <w:pStyle w:val="Default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                                                                            </w:t>
      </w:r>
      <w:r w:rsidRPr="00244AD9">
        <w:rPr>
          <w:i/>
          <w:iCs/>
          <w:sz w:val="26"/>
          <w:szCs w:val="26"/>
        </w:rPr>
        <w:t xml:space="preserve"> Lenka Polcarová </w:t>
      </w:r>
    </w:p>
    <w:p w14:paraId="39A0CEA6" w14:textId="207EDD77" w:rsidR="0081234F" w:rsidRPr="00244AD9" w:rsidRDefault="00244AD9" w:rsidP="00244AD9">
      <w:pPr>
        <w:pStyle w:val="Default"/>
        <w:rPr>
          <w:sz w:val="26"/>
          <w:szCs w:val="26"/>
        </w:rPr>
      </w:pPr>
      <w:proofErr w:type="spellStart"/>
      <w:proofErr w:type="gramStart"/>
      <w:r w:rsidRPr="00244AD9">
        <w:rPr>
          <w:i/>
          <w:iCs/>
          <w:sz w:val="26"/>
          <w:szCs w:val="26"/>
        </w:rPr>
        <w:t>p.Gittler</w:t>
      </w:r>
      <w:proofErr w:type="spellEnd"/>
      <w:r w:rsidRPr="00244AD9">
        <w:rPr>
          <w:i/>
          <w:iCs/>
          <w:sz w:val="26"/>
          <w:szCs w:val="26"/>
        </w:rPr>
        <w:t>:…</w:t>
      </w:r>
      <w:proofErr w:type="gramEnd"/>
      <w:r w:rsidRPr="00244AD9">
        <w:rPr>
          <w:i/>
          <w:iCs/>
          <w:sz w:val="26"/>
          <w:szCs w:val="26"/>
        </w:rPr>
        <w:t>………………………….</w:t>
      </w:r>
    </w:p>
    <w:sectPr w:rsidR="0081234F" w:rsidRPr="00244A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9"/>
    <w:rsid w:val="00244AD9"/>
    <w:rsid w:val="0081234F"/>
    <w:rsid w:val="00B4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D25C"/>
  <w15:chartTrackingRefBased/>
  <w15:docId w15:val="{CD8F019D-8ED1-4518-9A80-02241CE0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44A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1</cp:revision>
  <dcterms:created xsi:type="dcterms:W3CDTF">2022-06-27T12:15:00Z</dcterms:created>
  <dcterms:modified xsi:type="dcterms:W3CDTF">2022-06-27T12:22:00Z</dcterms:modified>
</cp:coreProperties>
</file>